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5" w:rsidRPr="005C3C45" w:rsidRDefault="005C3C45" w:rsidP="00F62FA0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931589">
        <w:rPr>
          <w:b/>
          <w:sz w:val="28"/>
        </w:rPr>
        <w:t xml:space="preserve">       </w:t>
      </w:r>
      <w:r w:rsidRPr="005C3C45">
        <w:rPr>
          <w:b/>
          <w:sz w:val="28"/>
        </w:rPr>
        <w:t>Цены в сутки за номер в рублях на 2017 год</w:t>
      </w:r>
    </w:p>
    <w:tbl>
      <w:tblPr>
        <w:tblStyle w:val="a3"/>
        <w:tblpPr w:leftFromText="180" w:rightFromText="180" w:vertAnchor="page" w:horzAnchor="margin" w:tblpY="3925"/>
        <w:tblW w:w="10207" w:type="dxa"/>
        <w:tblLook w:val="04A0"/>
      </w:tblPr>
      <w:tblGrid>
        <w:gridCol w:w="3196"/>
        <w:gridCol w:w="1752"/>
        <w:gridCol w:w="1753"/>
        <w:gridCol w:w="1753"/>
        <w:gridCol w:w="1753"/>
      </w:tblGrid>
      <w:tr w:rsidR="00931589" w:rsidTr="00931589">
        <w:tc>
          <w:tcPr>
            <w:tcW w:w="3196" w:type="dxa"/>
            <w:vAlign w:val="center"/>
          </w:tcPr>
          <w:p w:rsidR="00931589" w:rsidRDefault="00931589" w:rsidP="00931589">
            <w:pPr>
              <w:jc w:val="center"/>
            </w:pPr>
            <w:r>
              <w:t>КАТЕГОРИЯ НОМЕРА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МАЙ</w:t>
            </w:r>
          </w:p>
          <w:p w:rsidR="00931589" w:rsidRDefault="00D42642" w:rsidP="00931589">
            <w:pPr>
              <w:jc w:val="center"/>
            </w:pPr>
            <w:r>
              <w:t>ОКТЯБРЬ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ИЮНЬ</w:t>
            </w:r>
          </w:p>
          <w:p w:rsidR="00D42642" w:rsidRDefault="00D42642" w:rsidP="00931589">
            <w:pPr>
              <w:jc w:val="center"/>
            </w:pPr>
            <w:r>
              <w:t>СЕНТЯБРЬ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ИЮЛЬ</w:t>
            </w:r>
          </w:p>
          <w:p w:rsidR="00931589" w:rsidRDefault="00931589" w:rsidP="00931589">
            <w:pPr>
              <w:jc w:val="center"/>
            </w:pPr>
            <w:r>
              <w:t>АВГУСТ</w:t>
            </w:r>
          </w:p>
        </w:tc>
        <w:tc>
          <w:tcPr>
            <w:tcW w:w="1753" w:type="dxa"/>
            <w:vAlign w:val="center"/>
          </w:tcPr>
          <w:p w:rsidR="00931589" w:rsidRDefault="00D42642" w:rsidP="00931589">
            <w:pPr>
              <w:jc w:val="center"/>
            </w:pPr>
            <w:r>
              <w:t>НОЯБРЬ</w:t>
            </w:r>
            <w:r w:rsidR="00931589">
              <w:t>-АПРЕЛЬ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Pr="00F62FA0" w:rsidRDefault="00931589" w:rsidP="00931589">
            <w:pPr>
              <w:jc w:val="center"/>
              <w:rPr>
                <w:b/>
              </w:rPr>
            </w:pPr>
            <w:r w:rsidRPr="00F62FA0">
              <w:rPr>
                <w:b/>
              </w:rPr>
              <w:t>Двухместный</w:t>
            </w:r>
          </w:p>
          <w:p w:rsidR="00931589" w:rsidRDefault="00931589" w:rsidP="00931589">
            <w:pPr>
              <w:jc w:val="center"/>
            </w:pPr>
            <w:r>
              <w:t>(1 этаж)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800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1000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1200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600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Pr="00F62FA0" w:rsidRDefault="00931589" w:rsidP="00931589">
            <w:pPr>
              <w:jc w:val="center"/>
              <w:rPr>
                <w:b/>
              </w:rPr>
            </w:pPr>
            <w:r w:rsidRPr="00F62FA0">
              <w:rPr>
                <w:b/>
              </w:rPr>
              <w:t xml:space="preserve">Двухместный с </w:t>
            </w:r>
            <w:proofErr w:type="spellStart"/>
            <w:r w:rsidRPr="00F62FA0">
              <w:rPr>
                <w:b/>
              </w:rPr>
              <w:t>допместом</w:t>
            </w:r>
            <w:proofErr w:type="spellEnd"/>
          </w:p>
          <w:p w:rsidR="00931589" w:rsidRDefault="00931589" w:rsidP="00931589">
            <w:pPr>
              <w:jc w:val="center"/>
            </w:pPr>
            <w:r>
              <w:t>(1 этаж, 2 этаж)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800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1000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1200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600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Pr="00F62FA0" w:rsidRDefault="00931589" w:rsidP="00931589">
            <w:pPr>
              <w:jc w:val="center"/>
              <w:rPr>
                <w:b/>
              </w:rPr>
            </w:pPr>
            <w:r w:rsidRPr="00F62FA0">
              <w:rPr>
                <w:b/>
              </w:rPr>
              <w:t>Трёхместный</w:t>
            </w:r>
          </w:p>
          <w:p w:rsidR="00931589" w:rsidRDefault="00931589" w:rsidP="00931589">
            <w:pPr>
              <w:jc w:val="center"/>
            </w:pPr>
            <w:r>
              <w:t>(1 этаж, 2 этаж)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1200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1500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1800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900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Pr="00F62FA0" w:rsidRDefault="00931589" w:rsidP="00931589">
            <w:pPr>
              <w:jc w:val="center"/>
              <w:rPr>
                <w:b/>
              </w:rPr>
            </w:pPr>
            <w:r w:rsidRPr="00F62FA0">
              <w:rPr>
                <w:b/>
              </w:rPr>
              <w:t>Четырёхместный</w:t>
            </w:r>
          </w:p>
          <w:p w:rsidR="00931589" w:rsidRDefault="00931589" w:rsidP="00931589">
            <w:pPr>
              <w:jc w:val="center"/>
            </w:pPr>
            <w:r>
              <w:t>(2 этаж)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1400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1800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2200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1000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Pr="00F62FA0" w:rsidRDefault="00931589" w:rsidP="00931589">
            <w:pPr>
              <w:jc w:val="center"/>
              <w:rPr>
                <w:b/>
              </w:rPr>
            </w:pPr>
            <w:r w:rsidRPr="00F62FA0">
              <w:rPr>
                <w:b/>
              </w:rPr>
              <w:t xml:space="preserve">Четырёхместный с </w:t>
            </w:r>
            <w:proofErr w:type="spellStart"/>
            <w:r w:rsidRPr="00F62FA0">
              <w:rPr>
                <w:b/>
              </w:rPr>
              <w:t>допместом</w:t>
            </w:r>
            <w:proofErr w:type="spellEnd"/>
          </w:p>
          <w:p w:rsidR="00931589" w:rsidRDefault="00931589" w:rsidP="00931589">
            <w:pPr>
              <w:jc w:val="center"/>
            </w:pPr>
            <w:r>
              <w:t>(2 этаж)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1400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1800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2200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1000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Default="00931589" w:rsidP="00931589">
            <w:pPr>
              <w:jc w:val="center"/>
            </w:pPr>
            <w:r w:rsidRPr="00F62FA0">
              <w:rPr>
                <w:b/>
              </w:rPr>
              <w:t xml:space="preserve">Двухкомнатный </w:t>
            </w:r>
            <w:r w:rsidRPr="00F62FA0">
              <w:rPr>
                <w:b/>
                <w:sz w:val="18"/>
              </w:rPr>
              <w:t>четырёхместный</w:t>
            </w:r>
            <w:r w:rsidRPr="00F62FA0">
              <w:rPr>
                <w:b/>
              </w:rPr>
              <w:t xml:space="preserve"> с </w:t>
            </w:r>
            <w:proofErr w:type="spellStart"/>
            <w:r w:rsidRPr="00F62FA0">
              <w:rPr>
                <w:b/>
              </w:rPr>
              <w:t>допместом</w:t>
            </w:r>
            <w:proofErr w:type="spellEnd"/>
            <w:r>
              <w:t xml:space="preserve"> (1 этаж)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1400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1800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2200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1000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Default="00931589" w:rsidP="00931589">
            <w:pPr>
              <w:jc w:val="center"/>
            </w:pPr>
            <w:r>
              <w:t xml:space="preserve">Дополнительное место </w:t>
            </w:r>
          </w:p>
          <w:p w:rsidR="00931589" w:rsidRDefault="00931589" w:rsidP="00931589">
            <w:pPr>
              <w:jc w:val="center"/>
            </w:pPr>
            <w:r w:rsidRPr="00A22309">
              <w:rPr>
                <w:sz w:val="18"/>
              </w:rPr>
              <w:t>2-х местный номер (тахта)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300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400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500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200</w:t>
            </w:r>
          </w:p>
        </w:tc>
      </w:tr>
      <w:tr w:rsidR="00931589" w:rsidTr="00931589">
        <w:tc>
          <w:tcPr>
            <w:tcW w:w="3196" w:type="dxa"/>
            <w:vAlign w:val="center"/>
          </w:tcPr>
          <w:p w:rsidR="00931589" w:rsidRPr="00A22309" w:rsidRDefault="00931589" w:rsidP="00931589">
            <w:pPr>
              <w:jc w:val="center"/>
              <w:rPr>
                <w:sz w:val="20"/>
              </w:rPr>
            </w:pPr>
            <w:r w:rsidRPr="00A22309">
              <w:rPr>
                <w:sz w:val="20"/>
              </w:rPr>
              <w:t xml:space="preserve">Дополнительное место </w:t>
            </w:r>
          </w:p>
          <w:p w:rsidR="00931589" w:rsidRDefault="00931589" w:rsidP="00931589">
            <w:pPr>
              <w:jc w:val="center"/>
            </w:pPr>
            <w:r w:rsidRPr="00A22309">
              <w:rPr>
                <w:sz w:val="16"/>
              </w:rPr>
              <w:t>4-х ме</w:t>
            </w:r>
            <w:r>
              <w:rPr>
                <w:sz w:val="16"/>
              </w:rPr>
              <w:t>стный, 2-х комнатный (</w:t>
            </w:r>
            <w:proofErr w:type="spellStart"/>
            <w:r>
              <w:rPr>
                <w:sz w:val="16"/>
              </w:rPr>
              <w:t>раскл</w:t>
            </w:r>
            <w:proofErr w:type="spellEnd"/>
            <w:r>
              <w:rPr>
                <w:sz w:val="16"/>
              </w:rPr>
              <w:t>.</w:t>
            </w:r>
            <w:r w:rsidRPr="00A22309">
              <w:rPr>
                <w:sz w:val="16"/>
              </w:rPr>
              <w:t xml:space="preserve"> кресло)</w:t>
            </w:r>
          </w:p>
        </w:tc>
        <w:tc>
          <w:tcPr>
            <w:tcW w:w="1752" w:type="dxa"/>
            <w:vAlign w:val="center"/>
          </w:tcPr>
          <w:p w:rsidR="00931589" w:rsidRDefault="00931589" w:rsidP="00931589">
            <w:pPr>
              <w:jc w:val="center"/>
            </w:pPr>
            <w:r>
              <w:t>300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300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300</w:t>
            </w:r>
          </w:p>
        </w:tc>
        <w:tc>
          <w:tcPr>
            <w:tcW w:w="1753" w:type="dxa"/>
            <w:vAlign w:val="center"/>
          </w:tcPr>
          <w:p w:rsidR="00931589" w:rsidRDefault="00931589" w:rsidP="00931589">
            <w:pPr>
              <w:jc w:val="center"/>
            </w:pPr>
            <w:r>
              <w:t>200</w:t>
            </w:r>
          </w:p>
        </w:tc>
      </w:tr>
    </w:tbl>
    <w:p w:rsidR="005C3C45" w:rsidRDefault="005C3C45" w:rsidP="00F62FA0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931589" w:rsidRDefault="00931589" w:rsidP="00A22309">
      <w:pPr>
        <w:spacing w:line="240" w:lineRule="auto"/>
      </w:pPr>
    </w:p>
    <w:p w:rsidR="00CB5E32" w:rsidRDefault="00CB5E32" w:rsidP="00A22309">
      <w:pPr>
        <w:spacing w:line="240" w:lineRule="auto"/>
      </w:pPr>
    </w:p>
    <w:p w:rsidR="00A22309" w:rsidRDefault="00A22309" w:rsidP="00A22309">
      <w:pPr>
        <w:spacing w:line="240" w:lineRule="auto"/>
      </w:pPr>
      <w:r>
        <w:t>Дети до 3-х лет размещаются бесплатно без предоставления спального места; предусмотренное в номере доп.место предоставляется бесплатно.</w:t>
      </w:r>
    </w:p>
    <w:p w:rsidR="00A22309" w:rsidRDefault="00A22309" w:rsidP="00A22309">
      <w:pPr>
        <w:spacing w:line="240" w:lineRule="auto"/>
      </w:pPr>
      <w:r>
        <w:t>Детям от 3-х до 7-ми лет – скидка на доп</w:t>
      </w:r>
      <w:proofErr w:type="gramStart"/>
      <w:r>
        <w:t>.м</w:t>
      </w:r>
      <w:proofErr w:type="gramEnd"/>
      <w:r>
        <w:t>есто 50 % .</w:t>
      </w:r>
    </w:p>
    <w:p w:rsidR="00A22309" w:rsidRDefault="00A22309" w:rsidP="00A22309">
      <w:pPr>
        <w:spacing w:line="240" w:lineRule="auto"/>
      </w:pPr>
      <w:r>
        <w:t>Детям от 8-ми до 10-ти лет - скидка на доп</w:t>
      </w:r>
      <w:proofErr w:type="gramStart"/>
      <w:r>
        <w:t>.м</w:t>
      </w:r>
      <w:proofErr w:type="gramEnd"/>
      <w:r>
        <w:t>есто 20 % .</w:t>
      </w:r>
    </w:p>
    <w:p w:rsidR="00A22309" w:rsidRDefault="00A22309" w:rsidP="00A22309">
      <w:pPr>
        <w:spacing w:line="240" w:lineRule="auto"/>
      </w:pPr>
      <w:r w:rsidRPr="005C3C45">
        <w:t>Минимальный срок проживания 3 дня.</w:t>
      </w:r>
      <w:r>
        <w:t xml:space="preserve"> Расчетное время: выезд до 12</w:t>
      </w:r>
      <w:r w:rsidRPr="00A22309">
        <w:t xml:space="preserve">:00, заезд с </w:t>
      </w:r>
      <w:r>
        <w:t>13</w:t>
      </w:r>
      <w:r w:rsidRPr="00A22309">
        <w:t>:00</w:t>
      </w:r>
      <w:r>
        <w:t>,</w:t>
      </w:r>
      <w:r w:rsidRPr="00A22309">
        <w:t xml:space="preserve"> </w:t>
      </w:r>
      <w:r>
        <w:t>либо по согласованию.</w:t>
      </w:r>
    </w:p>
    <w:p w:rsidR="00A22309" w:rsidRDefault="00A22309" w:rsidP="00F62FA0">
      <w:pPr>
        <w:spacing w:line="240" w:lineRule="auto"/>
      </w:pPr>
    </w:p>
    <w:sectPr w:rsidR="00A22309" w:rsidSect="00931589">
      <w:headerReference w:type="default" r:id="rId7"/>
      <w:footerReference w:type="default" r:id="rId8"/>
      <w:pgSz w:w="11906" w:h="16838" w:code="9"/>
      <w:pgMar w:top="1134" w:right="0" w:bottom="1134" w:left="56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61" w:rsidRDefault="00AC3A61" w:rsidP="00F62FA0">
      <w:pPr>
        <w:spacing w:after="0" w:line="240" w:lineRule="auto"/>
      </w:pPr>
      <w:r>
        <w:separator/>
      </w:r>
    </w:p>
  </w:endnote>
  <w:endnote w:type="continuationSeparator" w:id="0">
    <w:p w:rsidR="00AC3A61" w:rsidRDefault="00AC3A61" w:rsidP="00F6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09" w:rsidRDefault="00931589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898525" cy="545502"/>
          <wp:effectExtent l="19050" t="0" r="0" b="0"/>
          <wp:docPr id="11" name="Рисунок 10" descr="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й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050" cy="54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61" w:rsidRDefault="00AC3A61" w:rsidP="00F62FA0">
      <w:pPr>
        <w:spacing w:after="0" w:line="240" w:lineRule="auto"/>
      </w:pPr>
      <w:r>
        <w:separator/>
      </w:r>
    </w:p>
  </w:footnote>
  <w:footnote w:type="continuationSeparator" w:id="0">
    <w:p w:rsidR="00AC3A61" w:rsidRDefault="00AC3A61" w:rsidP="00F6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89" w:rsidRPr="00931589" w:rsidRDefault="00A22309" w:rsidP="00931589">
    <w:pPr>
      <w:pStyle w:val="2"/>
      <w:shd w:val="clear" w:color="auto" w:fill="F0F0F0"/>
      <w:spacing w:before="0" w:beforeAutospacing="0" w:after="0" w:afterAutospacing="0"/>
      <w:rPr>
        <w:rStyle w:val="g-color-text-3"/>
        <w:rFonts w:ascii="Arial" w:hAnsi="Arial" w:cs="Arial"/>
        <w:i/>
        <w:iCs/>
        <w:color w:val="365F91" w:themeColor="accent1" w:themeShade="BF"/>
        <w:sz w:val="56"/>
        <w:szCs w:val="34"/>
      </w:rPr>
    </w:pPr>
    <w:r w:rsidRPr="00931589">
      <w:rPr>
        <w:noProof/>
      </w:rPr>
      <w:drawing>
        <wp:inline distT="0" distB="0" distL="0" distR="0">
          <wp:extent cx="1264920" cy="1264920"/>
          <wp:effectExtent l="19050" t="0" r="0" b="0"/>
          <wp:docPr id="9" name="Рисунок 8" descr="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1" cstate="print">
                    <a:lum contrast="-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589">
      <w:rPr>
        <w:rStyle w:val="g-color-text-3"/>
        <w:rFonts w:ascii="Arial" w:hAnsi="Arial" w:cs="Arial"/>
        <w:i/>
        <w:iCs/>
        <w:color w:val="365F91" w:themeColor="accent1" w:themeShade="BF"/>
        <w:sz w:val="22"/>
        <w:szCs w:val="34"/>
      </w:rPr>
      <w:t xml:space="preserve">                         </w:t>
    </w:r>
    <w:r w:rsidR="00931589" w:rsidRPr="00931589">
      <w:rPr>
        <w:rStyle w:val="g-color-text-3"/>
        <w:rFonts w:ascii="Arial" w:hAnsi="Arial" w:cs="Arial"/>
        <w:i/>
        <w:iCs/>
        <w:color w:val="365F91" w:themeColor="accent1" w:themeShade="BF"/>
        <w:szCs w:val="34"/>
      </w:rPr>
      <w:t xml:space="preserve">ГОСТИННЫЙ ДВОРИК "НА </w:t>
    </w:r>
    <w:proofErr w:type="gramStart"/>
    <w:r w:rsidR="00931589" w:rsidRPr="00931589">
      <w:rPr>
        <w:rStyle w:val="g-color-text-3"/>
        <w:rFonts w:ascii="Arial" w:hAnsi="Arial" w:cs="Arial"/>
        <w:i/>
        <w:iCs/>
        <w:color w:val="365F91" w:themeColor="accent1" w:themeShade="BF"/>
        <w:szCs w:val="34"/>
      </w:rPr>
      <w:t>ЗАРЕЧНОЙ</w:t>
    </w:r>
    <w:proofErr w:type="gramEnd"/>
    <w:r w:rsidR="00931589" w:rsidRPr="00931589">
      <w:rPr>
        <w:rStyle w:val="g-color-text-3"/>
        <w:rFonts w:ascii="Arial" w:hAnsi="Arial" w:cs="Arial"/>
        <w:i/>
        <w:iCs/>
        <w:color w:val="365F91" w:themeColor="accent1" w:themeShade="BF"/>
        <w:szCs w:val="34"/>
      </w:rPr>
      <w:t>"</w:t>
    </w:r>
  </w:p>
  <w:p w:rsidR="00931589" w:rsidRDefault="00931589" w:rsidP="00931589">
    <w:pPr>
      <w:pStyle w:val="2"/>
      <w:shd w:val="clear" w:color="auto" w:fill="F0F0F0"/>
      <w:spacing w:before="0" w:beforeAutospacing="0" w:after="0" w:afterAutospacing="0"/>
      <w:rPr>
        <w:rFonts w:ascii="Arial" w:hAnsi="Arial" w:cs="Arial"/>
        <w:b w:val="0"/>
        <w:bCs w:val="0"/>
        <w:sz w:val="34"/>
        <w:szCs w:val="34"/>
      </w:rPr>
    </w:pPr>
  </w:p>
  <w:p w:rsidR="00A22309" w:rsidRDefault="00A22309">
    <w:pPr>
      <w:pStyle w:val="a4"/>
      <w:rPr>
        <w:rFonts w:ascii="Arial" w:eastAsia="Times New Roman" w:hAnsi="Arial" w:cs="Arial"/>
        <w:sz w:val="34"/>
        <w:szCs w:val="34"/>
        <w:lang w:eastAsia="ru-RU"/>
      </w:rPr>
    </w:pPr>
  </w:p>
  <w:p w:rsidR="00931589" w:rsidRDefault="00931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1943"/>
    <w:multiLevelType w:val="hybridMultilevel"/>
    <w:tmpl w:val="98D6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8A2"/>
    <w:multiLevelType w:val="hybridMultilevel"/>
    <w:tmpl w:val="DEE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4A37"/>
    <w:rsid w:val="00174A37"/>
    <w:rsid w:val="005C3C45"/>
    <w:rsid w:val="00717BD0"/>
    <w:rsid w:val="00790D35"/>
    <w:rsid w:val="00803864"/>
    <w:rsid w:val="00931589"/>
    <w:rsid w:val="00A22309"/>
    <w:rsid w:val="00AC3A61"/>
    <w:rsid w:val="00CB5E32"/>
    <w:rsid w:val="00D42642"/>
    <w:rsid w:val="00F25EB9"/>
    <w:rsid w:val="00F439C6"/>
    <w:rsid w:val="00F6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0"/>
  </w:style>
  <w:style w:type="paragraph" w:styleId="2">
    <w:name w:val="heading 2"/>
    <w:basedOn w:val="a"/>
    <w:link w:val="20"/>
    <w:uiPriority w:val="9"/>
    <w:qFormat/>
    <w:rsid w:val="00931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74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74A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F6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FA0"/>
  </w:style>
  <w:style w:type="paragraph" w:styleId="a6">
    <w:name w:val="footer"/>
    <w:basedOn w:val="a"/>
    <w:link w:val="a7"/>
    <w:uiPriority w:val="99"/>
    <w:unhideWhenUsed/>
    <w:rsid w:val="00F6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FA0"/>
  </w:style>
  <w:style w:type="paragraph" w:styleId="a8">
    <w:name w:val="Balloon Text"/>
    <w:basedOn w:val="a"/>
    <w:link w:val="a9"/>
    <w:uiPriority w:val="99"/>
    <w:semiHidden/>
    <w:unhideWhenUsed/>
    <w:rsid w:val="00A2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3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1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-color-text-3">
    <w:name w:val="g-color-text-3"/>
    <w:basedOn w:val="a0"/>
    <w:rsid w:val="00931589"/>
  </w:style>
  <w:style w:type="paragraph" w:styleId="aa">
    <w:name w:val="No Spacing"/>
    <w:link w:val="ab"/>
    <w:uiPriority w:val="1"/>
    <w:qFormat/>
    <w:rsid w:val="00931589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9315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2017-03-31T19:59:00Z</dcterms:created>
  <dcterms:modified xsi:type="dcterms:W3CDTF">2017-08-13T22:45:00Z</dcterms:modified>
</cp:coreProperties>
</file>